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9C" w:rsidRDefault="002A214F" w:rsidP="00695CF5">
      <w:pPr>
        <w:jc w:val="center"/>
      </w:pPr>
      <w:r>
        <w:rPr>
          <w:noProof/>
        </w:rPr>
        <w:drawing>
          <wp:inline distT="0" distB="0" distL="0" distR="0">
            <wp:extent cx="6400800" cy="1259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header-image-2.jpg"/>
                    <pic:cNvPicPr/>
                  </pic:nvPicPr>
                  <pic:blipFill>
                    <a:blip r:embed="rId7">
                      <a:extLst>
                        <a:ext uri="{28A0092B-C50C-407E-A947-70E740481C1C}">
                          <a14:useLocalDpi xmlns:a14="http://schemas.microsoft.com/office/drawing/2010/main" val="0"/>
                        </a:ext>
                      </a:extLst>
                    </a:blip>
                    <a:stretch>
                      <a:fillRect/>
                    </a:stretch>
                  </pic:blipFill>
                  <pic:spPr>
                    <a:xfrm>
                      <a:off x="0" y="0"/>
                      <a:ext cx="6400800" cy="1259840"/>
                    </a:xfrm>
                    <a:prstGeom prst="rect">
                      <a:avLst/>
                    </a:prstGeom>
                  </pic:spPr>
                </pic:pic>
              </a:graphicData>
            </a:graphic>
          </wp:inline>
        </w:drawing>
      </w:r>
    </w:p>
    <w:p w:rsidR="002A214F" w:rsidRDefault="002A214F" w:rsidP="00695CF5">
      <w:pPr>
        <w:jc w:val="center"/>
      </w:pPr>
    </w:p>
    <w:p w:rsidR="00695CF5" w:rsidRDefault="00695CF5" w:rsidP="00D3536F">
      <w:pPr>
        <w:jc w:val="center"/>
      </w:pPr>
    </w:p>
    <w:p w:rsidR="00695CF5" w:rsidRDefault="00695CF5" w:rsidP="00D3536F">
      <w:pPr>
        <w:jc w:val="center"/>
        <w:rPr>
          <w:sz w:val="32"/>
          <w:lang w:val="en-GB"/>
        </w:rPr>
        <w:sectPr w:rsidR="00695CF5">
          <w:footerReference w:type="first" r:id="rId8"/>
          <w:pgSz w:w="12240" w:h="15840"/>
          <w:pgMar w:top="576" w:right="1008" w:bottom="1152" w:left="1152" w:header="576" w:footer="720" w:gutter="0"/>
          <w:cols w:space="720"/>
          <w:titlePg/>
        </w:sectPr>
      </w:pPr>
    </w:p>
    <w:p w:rsidR="002A214F" w:rsidRDefault="002A214F">
      <w:pPr>
        <w:pStyle w:val="Header"/>
        <w:pBdr>
          <w:top w:val="single" w:sz="8" w:space="1" w:color="auto"/>
        </w:pBdr>
        <w:tabs>
          <w:tab w:val="clear" w:pos="4320"/>
          <w:tab w:val="clear" w:pos="8640"/>
        </w:tabs>
        <w:rPr>
          <w:sz w:val="16"/>
          <w:lang w:val="en-GB"/>
        </w:rPr>
      </w:pPr>
      <w:bookmarkStart w:id="0" w:name="_GoBack"/>
      <w:bookmarkEnd w:id="0"/>
    </w:p>
    <w:p w:rsidR="009C7251" w:rsidRPr="00A0569A" w:rsidRDefault="00950501" w:rsidP="009C7251">
      <w:pPr>
        <w:pStyle w:val="Heading1"/>
        <w:jc w:val="center"/>
        <w:rPr>
          <w:rFonts w:ascii="Copperplate Gothic Bold" w:hAnsi="Copperplate Gothic Bold"/>
          <w:sz w:val="32"/>
        </w:rPr>
      </w:pPr>
      <w:r>
        <w:rPr>
          <w:rFonts w:ascii="Copperplate Gothic Bold" w:hAnsi="Copperplate Gothic Bold"/>
          <w:i/>
          <w:sz w:val="32"/>
        </w:rPr>
        <w:t>Confronting Chaos, Forging Community</w:t>
      </w:r>
    </w:p>
    <w:p w:rsidR="0050068B" w:rsidRDefault="00BF39AD" w:rsidP="00A0569A">
      <w:pPr>
        <w:jc w:val="center"/>
        <w:rPr>
          <w:rFonts w:ascii="Copperplate Gothic Bold" w:hAnsi="Copperplate Gothic Bold"/>
          <w:sz w:val="32"/>
        </w:rPr>
      </w:pPr>
      <w:r>
        <w:rPr>
          <w:rFonts w:ascii="Copperplate Gothic Bold" w:hAnsi="Copperplate Gothic Bold"/>
          <w:sz w:val="32"/>
        </w:rPr>
        <w:t xml:space="preserve">April </w:t>
      </w:r>
      <w:r w:rsidR="00950501">
        <w:rPr>
          <w:rFonts w:ascii="Copperplate Gothic Bold" w:hAnsi="Copperplate Gothic Bold"/>
          <w:sz w:val="32"/>
        </w:rPr>
        <w:t>21</w:t>
      </w:r>
      <w:r>
        <w:rPr>
          <w:rFonts w:ascii="Copperplate Gothic Bold" w:hAnsi="Copperplate Gothic Bold"/>
          <w:sz w:val="32"/>
        </w:rPr>
        <w:t>-</w:t>
      </w:r>
      <w:r w:rsidR="00950501">
        <w:rPr>
          <w:rFonts w:ascii="Copperplate Gothic Bold" w:hAnsi="Copperplate Gothic Bold"/>
          <w:sz w:val="32"/>
        </w:rPr>
        <w:t>24</w:t>
      </w:r>
      <w:r w:rsidR="00BF4112">
        <w:rPr>
          <w:rFonts w:ascii="Copperplate Gothic Bold" w:hAnsi="Copperplate Gothic Bold"/>
          <w:sz w:val="32"/>
        </w:rPr>
        <w:t>, 201</w:t>
      </w:r>
      <w:r w:rsidR="00950501">
        <w:rPr>
          <w:rFonts w:ascii="Copperplate Gothic Bold" w:hAnsi="Copperplate Gothic Bold"/>
          <w:sz w:val="32"/>
        </w:rPr>
        <w:t>7</w:t>
      </w:r>
    </w:p>
    <w:p w:rsidR="00A0569A" w:rsidRPr="00A0569A" w:rsidRDefault="00FF6BB4" w:rsidP="00A0569A">
      <w:pPr>
        <w:jc w:val="center"/>
        <w:rPr>
          <w:rFonts w:ascii="Copperplate Gothic Bold" w:hAnsi="Copperplate Gothic Bold"/>
          <w:lang w:val="en-GB"/>
        </w:rPr>
      </w:pPr>
      <w:r>
        <w:rPr>
          <w:rFonts w:ascii="Copperplate Gothic Bold" w:hAnsi="Copperplate Gothic Bold"/>
          <w:sz w:val="32"/>
        </w:rPr>
        <w:t xml:space="preserve">EAD </w:t>
      </w:r>
      <w:r w:rsidR="00A0569A" w:rsidRPr="00A0569A">
        <w:rPr>
          <w:rFonts w:ascii="Copperplate Gothic Bold" w:hAnsi="Copperplate Gothic Bold"/>
          <w:sz w:val="32"/>
        </w:rPr>
        <w:t>Congressional Visit Report Form</w:t>
      </w:r>
    </w:p>
    <w:p w:rsidR="001B069C" w:rsidRDefault="001B069C">
      <w:pPr>
        <w:jc w:val="right"/>
        <w:rPr>
          <w:sz w:val="16"/>
          <w:lang w:val="en-GB"/>
        </w:rPr>
      </w:pPr>
    </w:p>
    <w:p w:rsidR="001B069C" w:rsidRDefault="001B069C">
      <w:pPr>
        <w:jc w:val="right"/>
        <w:rPr>
          <w:sz w:val="16"/>
          <w:lang w:val="en-GB"/>
        </w:rPr>
        <w:sectPr w:rsidR="001B069C">
          <w:type w:val="continuous"/>
          <w:pgSz w:w="12240" w:h="15840"/>
          <w:pgMar w:top="576" w:right="1008" w:bottom="1440" w:left="1152" w:header="576" w:footer="720" w:gutter="0"/>
          <w:cols w:space="720"/>
        </w:sectPr>
      </w:pPr>
    </w:p>
    <w:p w:rsidR="001B069C" w:rsidRDefault="001B069C">
      <w:pPr>
        <w:pBdr>
          <w:top w:val="single" w:sz="4" w:space="1" w:color="auto"/>
        </w:pBdr>
        <w:rPr>
          <w:sz w:val="12"/>
          <w:lang w:val="en-GB"/>
        </w:rPr>
      </w:pPr>
    </w:p>
    <w:p w:rsidR="00950501" w:rsidRDefault="00950501" w:rsidP="00D3536F">
      <w:pPr>
        <w:pStyle w:val="Heading2"/>
        <w:jc w:val="left"/>
        <w:rPr>
          <w:i w:val="0"/>
          <w:sz w:val="22"/>
        </w:rPr>
      </w:pPr>
    </w:p>
    <w:p w:rsidR="001B069C" w:rsidRPr="00D3536F" w:rsidRDefault="00A0569A" w:rsidP="00D3536F">
      <w:pPr>
        <w:pStyle w:val="Heading2"/>
        <w:jc w:val="left"/>
        <w:rPr>
          <w:sz w:val="36"/>
        </w:rPr>
      </w:pPr>
      <w:r w:rsidRPr="005D0809">
        <w:rPr>
          <w:i w:val="0"/>
          <w:sz w:val="22"/>
        </w:rPr>
        <w:t>Date:</w:t>
      </w:r>
      <w:r w:rsidRPr="005D0809">
        <w:rPr>
          <w:sz w:val="22"/>
        </w:rPr>
        <w:t xml:space="preserve"> </w:t>
      </w:r>
      <w:r w:rsidR="00BF39AD">
        <w:rPr>
          <w:sz w:val="22"/>
        </w:rPr>
        <w:t xml:space="preserve">April </w:t>
      </w:r>
      <w:r w:rsidR="00950501">
        <w:rPr>
          <w:sz w:val="22"/>
        </w:rPr>
        <w:t>24</w:t>
      </w:r>
      <w:r w:rsidR="00BF39AD">
        <w:rPr>
          <w:sz w:val="22"/>
        </w:rPr>
        <w:t>, 201</w:t>
      </w:r>
      <w:r w:rsidR="00950501">
        <w:rPr>
          <w:sz w:val="22"/>
        </w:rPr>
        <w:t>7</w:t>
      </w:r>
    </w:p>
    <w:p w:rsidR="00950501" w:rsidRDefault="00950501" w:rsidP="00BF39AD"/>
    <w:p w:rsidR="00BF39AD" w:rsidRPr="00950501" w:rsidRDefault="00BF39AD" w:rsidP="00BF39AD">
      <w:pPr>
        <w:rPr>
          <w:i/>
          <w:sz w:val="24"/>
          <w:szCs w:val="24"/>
        </w:rPr>
      </w:pPr>
      <w:r w:rsidRPr="00950501">
        <w:rPr>
          <w:i/>
          <w:sz w:val="24"/>
          <w:szCs w:val="24"/>
        </w:rPr>
        <w:t xml:space="preserve">As people of faith, we </w:t>
      </w:r>
      <w:r w:rsidR="00950501" w:rsidRPr="00950501">
        <w:rPr>
          <w:i/>
          <w:sz w:val="24"/>
          <w:szCs w:val="24"/>
        </w:rPr>
        <w:t>call on Congress to make budget decisions that advance the common good.  We ask you to reject increased military spending and instead preserve robust funding for programs that support people living in poverty and other vulnerable persons in America and abroad, address systemic racism, and exercise responsible care for the earth.</w:t>
      </w:r>
    </w:p>
    <w:p w:rsidR="007F581B" w:rsidRPr="00D3536F" w:rsidRDefault="007F581B" w:rsidP="007F581B">
      <w:pPr>
        <w:ind w:left="720"/>
        <w:rPr>
          <w:i/>
          <w:sz w:val="28"/>
          <w:lang w:val="en-GB"/>
        </w:rPr>
      </w:pPr>
    </w:p>
    <w:p w:rsidR="001B069C" w:rsidRPr="005D0809" w:rsidRDefault="001B069C">
      <w:pPr>
        <w:rPr>
          <w:sz w:val="28"/>
          <w:u w:val="single"/>
          <w:lang w:val="en-GB"/>
        </w:rPr>
      </w:pPr>
      <w:r w:rsidRPr="005D0809">
        <w:rPr>
          <w:i/>
          <w:sz w:val="28"/>
          <w:lang w:val="en-GB"/>
        </w:rPr>
        <w:t>Member of Congress:</w:t>
      </w:r>
      <w:r w:rsidRPr="005D0809">
        <w:rPr>
          <w:sz w:val="28"/>
          <w:lang w:val="en-GB"/>
        </w:rPr>
        <w:t xml:space="preserve"> </w:t>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p>
    <w:p w:rsidR="001B069C" w:rsidRPr="005D0809" w:rsidRDefault="001B069C">
      <w:pPr>
        <w:rPr>
          <w:i/>
          <w:sz w:val="28"/>
          <w:lang w:val="en-GB"/>
        </w:rPr>
      </w:pPr>
    </w:p>
    <w:p w:rsidR="001B069C" w:rsidRPr="005D0809" w:rsidRDefault="001B069C">
      <w:pPr>
        <w:rPr>
          <w:sz w:val="28"/>
          <w:u w:val="single"/>
          <w:lang w:val="en-GB"/>
        </w:rPr>
      </w:pPr>
      <w:r w:rsidRPr="005D0809">
        <w:rPr>
          <w:i/>
          <w:sz w:val="28"/>
          <w:lang w:val="en-GB"/>
        </w:rPr>
        <w:t>State:</w:t>
      </w:r>
      <w:r w:rsidRPr="005D0809">
        <w:rPr>
          <w:sz w:val="28"/>
          <w:lang w:val="en-GB"/>
        </w:rPr>
        <w:t xml:space="preserve"> </w:t>
      </w:r>
      <w:r w:rsidRPr="005D0809">
        <w:rPr>
          <w:sz w:val="28"/>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lang w:val="en-GB"/>
        </w:rPr>
        <w:t xml:space="preserve">   </w:t>
      </w:r>
      <w:r w:rsidRPr="005D0809">
        <w:rPr>
          <w:i/>
          <w:sz w:val="28"/>
          <w:lang w:val="en-GB"/>
        </w:rPr>
        <w:t>District:</w:t>
      </w:r>
      <w:r w:rsidRPr="005D0809">
        <w:rPr>
          <w:sz w:val="28"/>
          <w:lang w:val="en-GB"/>
        </w:rPr>
        <w:t xml:space="preserve">   </w:t>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p>
    <w:p w:rsidR="001B069C" w:rsidRPr="005D0809" w:rsidRDefault="001B069C">
      <w:pPr>
        <w:rPr>
          <w:i/>
          <w:sz w:val="28"/>
          <w:lang w:val="en-GB"/>
        </w:rPr>
      </w:pPr>
    </w:p>
    <w:p w:rsidR="001B069C" w:rsidRDefault="001B069C">
      <w:pPr>
        <w:rPr>
          <w:sz w:val="28"/>
          <w:u w:val="single"/>
          <w:lang w:val="en-GB"/>
        </w:rPr>
      </w:pPr>
      <w:r w:rsidRPr="005D0809">
        <w:rPr>
          <w:i/>
          <w:sz w:val="28"/>
          <w:lang w:val="en-GB"/>
        </w:rPr>
        <w:t>Name and position of staffer(s):</w:t>
      </w:r>
      <w:r w:rsidRPr="005D0809">
        <w:rPr>
          <w:sz w:val="28"/>
          <w:lang w:val="en-GB"/>
        </w:rPr>
        <w:t xml:space="preserve">  </w:t>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r w:rsidRPr="005D0809">
        <w:rPr>
          <w:sz w:val="28"/>
          <w:u w:val="single"/>
          <w:lang w:val="en-GB"/>
        </w:rPr>
        <w:tab/>
      </w:r>
    </w:p>
    <w:p w:rsidR="00E16646" w:rsidRPr="005D0809" w:rsidRDefault="00E16646">
      <w:pPr>
        <w:rPr>
          <w:sz w:val="28"/>
          <w:u w:val="single"/>
          <w:lang w:val="en-GB"/>
        </w:rPr>
      </w:pPr>
    </w:p>
    <w:p w:rsidR="001B069C" w:rsidRPr="005D0809" w:rsidRDefault="00E16646">
      <w:pPr>
        <w:rPr>
          <w:i/>
          <w:sz w:val="28"/>
          <w:lang w:val="en-GB"/>
        </w:rPr>
      </w:pPr>
      <w:r w:rsidRPr="005D0809">
        <w:rPr>
          <w:i/>
          <w:sz w:val="28"/>
          <w:lang w:val="en-GB"/>
        </w:rPr>
        <w:t>Report prepared by:</w:t>
      </w:r>
      <w:r>
        <w:rPr>
          <w:i/>
          <w:sz w:val="24"/>
          <w:lang w:val="en-GB"/>
        </w:rPr>
        <w:tab/>
        <w:t>______________________________________________________</w:t>
      </w:r>
    </w:p>
    <w:p w:rsidR="00E16646" w:rsidRDefault="00E16646">
      <w:pPr>
        <w:rPr>
          <w:i/>
          <w:sz w:val="24"/>
          <w:szCs w:val="24"/>
          <w:lang w:val="en-GB"/>
        </w:rPr>
      </w:pPr>
    </w:p>
    <w:p w:rsidR="001B069C" w:rsidRPr="007F581B" w:rsidRDefault="00A0569A">
      <w:pPr>
        <w:rPr>
          <w:i/>
          <w:sz w:val="24"/>
          <w:szCs w:val="24"/>
          <w:lang w:val="en-GB"/>
        </w:rPr>
      </w:pPr>
      <w:r w:rsidRPr="007F581B">
        <w:rPr>
          <w:i/>
          <w:sz w:val="24"/>
          <w:szCs w:val="24"/>
          <w:lang w:val="en-GB"/>
        </w:rPr>
        <w:t>What were your impressions of your lobby visit? What does your</w:t>
      </w:r>
      <w:r w:rsidR="001B069C" w:rsidRPr="007F581B">
        <w:rPr>
          <w:i/>
          <w:sz w:val="24"/>
          <w:szCs w:val="24"/>
          <w:lang w:val="en-GB"/>
        </w:rPr>
        <w:t xml:space="preserve"> Member or </w:t>
      </w:r>
      <w:r w:rsidRPr="007F581B">
        <w:rPr>
          <w:i/>
          <w:sz w:val="24"/>
          <w:szCs w:val="24"/>
          <w:lang w:val="en-GB"/>
        </w:rPr>
        <w:t xml:space="preserve">his/her </w:t>
      </w:r>
      <w:r w:rsidR="001B069C" w:rsidRPr="007F581B">
        <w:rPr>
          <w:i/>
          <w:sz w:val="24"/>
          <w:szCs w:val="24"/>
          <w:lang w:val="en-GB"/>
        </w:rPr>
        <w:t xml:space="preserve">staffer </w:t>
      </w:r>
      <w:r w:rsidRPr="007F581B">
        <w:rPr>
          <w:i/>
          <w:sz w:val="24"/>
          <w:szCs w:val="24"/>
          <w:lang w:val="en-GB"/>
        </w:rPr>
        <w:t>already know about the</w:t>
      </w:r>
      <w:r w:rsidR="001B069C" w:rsidRPr="007F581B">
        <w:rPr>
          <w:i/>
          <w:sz w:val="24"/>
          <w:szCs w:val="24"/>
          <w:lang w:val="en-GB"/>
        </w:rPr>
        <w:t xml:space="preserve"> issue</w:t>
      </w:r>
      <w:r w:rsidRPr="007F581B">
        <w:rPr>
          <w:i/>
          <w:sz w:val="24"/>
          <w:szCs w:val="24"/>
          <w:lang w:val="en-GB"/>
        </w:rPr>
        <w:t>(</w:t>
      </w:r>
      <w:r w:rsidR="001B069C" w:rsidRPr="007F581B">
        <w:rPr>
          <w:i/>
          <w:sz w:val="24"/>
          <w:szCs w:val="24"/>
          <w:lang w:val="en-GB"/>
        </w:rPr>
        <w:t>s</w:t>
      </w:r>
      <w:r w:rsidRPr="007F581B">
        <w:rPr>
          <w:i/>
          <w:sz w:val="24"/>
          <w:szCs w:val="24"/>
          <w:lang w:val="en-GB"/>
        </w:rPr>
        <w:t>) presented?</w:t>
      </w:r>
      <w:r w:rsidR="001B069C" w:rsidRPr="007F581B">
        <w:rPr>
          <w:i/>
          <w:sz w:val="24"/>
          <w:szCs w:val="24"/>
          <w:lang w:val="en-GB"/>
        </w:rPr>
        <w:t xml:space="preserve"> </w:t>
      </w:r>
      <w:r w:rsidR="007F581B" w:rsidRPr="007F581B">
        <w:rPr>
          <w:i/>
          <w:sz w:val="24"/>
          <w:szCs w:val="24"/>
          <w:lang w:val="en-GB"/>
        </w:rPr>
        <w:t>W</w:t>
      </w:r>
      <w:r w:rsidRPr="007F581B">
        <w:rPr>
          <w:i/>
          <w:sz w:val="24"/>
          <w:szCs w:val="24"/>
          <w:lang w:val="en-GB"/>
        </w:rPr>
        <w:t>ere</w:t>
      </w:r>
      <w:r w:rsidR="001B069C" w:rsidRPr="007F581B">
        <w:rPr>
          <w:i/>
          <w:sz w:val="24"/>
          <w:szCs w:val="24"/>
          <w:lang w:val="en-GB"/>
        </w:rPr>
        <w:t xml:space="preserve"> </w:t>
      </w:r>
      <w:r w:rsidR="007F581B" w:rsidRPr="007F581B">
        <w:rPr>
          <w:i/>
          <w:sz w:val="24"/>
          <w:szCs w:val="24"/>
          <w:lang w:val="en-GB"/>
        </w:rPr>
        <w:t xml:space="preserve">there </w:t>
      </w:r>
      <w:r w:rsidR="001B069C" w:rsidRPr="007F581B">
        <w:rPr>
          <w:i/>
          <w:sz w:val="24"/>
          <w:szCs w:val="24"/>
          <w:lang w:val="en-GB"/>
        </w:rPr>
        <w:t xml:space="preserve">particular points or concerns </w:t>
      </w:r>
      <w:r w:rsidR="007F581B" w:rsidRPr="007F581B">
        <w:rPr>
          <w:i/>
          <w:sz w:val="24"/>
          <w:szCs w:val="24"/>
          <w:lang w:val="en-GB"/>
        </w:rPr>
        <w:t xml:space="preserve">raised by </w:t>
      </w:r>
      <w:r w:rsidRPr="007F581B">
        <w:rPr>
          <w:i/>
          <w:sz w:val="24"/>
          <w:szCs w:val="24"/>
          <w:lang w:val="en-GB"/>
        </w:rPr>
        <w:t xml:space="preserve">the </w:t>
      </w:r>
      <w:r w:rsidR="007F581B" w:rsidRPr="007F581B">
        <w:rPr>
          <w:i/>
          <w:sz w:val="24"/>
          <w:szCs w:val="24"/>
          <w:lang w:val="en-GB"/>
        </w:rPr>
        <w:t>Member or staffer</w:t>
      </w:r>
      <w:r w:rsidRPr="007F581B">
        <w:rPr>
          <w:i/>
          <w:sz w:val="24"/>
          <w:szCs w:val="24"/>
          <w:lang w:val="en-GB"/>
        </w:rPr>
        <w:t xml:space="preserve">?  Did the Member or Staffer make </w:t>
      </w:r>
      <w:r w:rsidR="001B069C" w:rsidRPr="007F581B">
        <w:rPr>
          <w:i/>
          <w:sz w:val="24"/>
          <w:szCs w:val="24"/>
          <w:lang w:val="en-GB"/>
        </w:rPr>
        <w:t>any commitments</w:t>
      </w:r>
      <w:r w:rsidRPr="007F581B">
        <w:rPr>
          <w:i/>
          <w:sz w:val="24"/>
          <w:szCs w:val="24"/>
          <w:lang w:val="en-GB"/>
        </w:rPr>
        <w:t>?</w:t>
      </w:r>
    </w:p>
    <w:p w:rsidR="001B069C" w:rsidRDefault="001B069C">
      <w:pPr>
        <w:rPr>
          <w:i/>
          <w:sz w:val="24"/>
          <w:lang w:val="en-GB"/>
        </w:rPr>
      </w:pPr>
    </w:p>
    <w:p w:rsidR="001B069C" w:rsidRDefault="001B069C">
      <w:pPr>
        <w:rPr>
          <w:i/>
          <w:sz w:val="24"/>
          <w:lang w:val="en-GB"/>
        </w:rPr>
      </w:pPr>
    </w:p>
    <w:p w:rsidR="001B069C" w:rsidRDefault="001B069C">
      <w:pPr>
        <w:rPr>
          <w:i/>
          <w:sz w:val="24"/>
          <w:lang w:val="en-GB"/>
        </w:rPr>
      </w:pPr>
    </w:p>
    <w:p w:rsidR="001B069C" w:rsidRDefault="001B069C">
      <w:pPr>
        <w:rPr>
          <w:i/>
          <w:sz w:val="24"/>
          <w:lang w:val="en-GB"/>
        </w:rPr>
      </w:pPr>
    </w:p>
    <w:p w:rsidR="003F308F" w:rsidRDefault="003F308F">
      <w:pPr>
        <w:rPr>
          <w:i/>
          <w:sz w:val="24"/>
          <w:lang w:val="en-GB"/>
        </w:rPr>
      </w:pPr>
    </w:p>
    <w:p w:rsidR="00950501" w:rsidRDefault="00950501">
      <w:pPr>
        <w:rPr>
          <w:i/>
          <w:sz w:val="24"/>
          <w:lang w:val="en-GB"/>
        </w:rPr>
      </w:pPr>
    </w:p>
    <w:p w:rsidR="00950501" w:rsidRDefault="00950501">
      <w:pPr>
        <w:rPr>
          <w:i/>
          <w:sz w:val="24"/>
          <w:lang w:val="en-GB"/>
        </w:rPr>
      </w:pPr>
    </w:p>
    <w:p w:rsidR="00950501" w:rsidRDefault="00950501">
      <w:pPr>
        <w:rPr>
          <w:i/>
          <w:sz w:val="24"/>
          <w:lang w:val="en-GB"/>
        </w:rPr>
      </w:pPr>
    </w:p>
    <w:p w:rsidR="00950501" w:rsidRDefault="00950501">
      <w:pPr>
        <w:rPr>
          <w:i/>
          <w:sz w:val="24"/>
          <w:lang w:val="en-GB"/>
        </w:rPr>
      </w:pPr>
    </w:p>
    <w:p w:rsidR="00B15E88" w:rsidRPr="00E16646" w:rsidRDefault="00B15E88">
      <w:pPr>
        <w:rPr>
          <w:i/>
          <w:sz w:val="24"/>
          <w:szCs w:val="24"/>
          <w:lang w:val="en-GB"/>
        </w:rPr>
      </w:pPr>
      <w:r w:rsidRPr="00E16646">
        <w:rPr>
          <w:i/>
          <w:sz w:val="24"/>
          <w:szCs w:val="24"/>
          <w:lang w:val="en-GB"/>
        </w:rPr>
        <w:t>Further comments</w:t>
      </w:r>
      <w:r w:rsidR="00950501">
        <w:rPr>
          <w:i/>
          <w:sz w:val="24"/>
          <w:szCs w:val="24"/>
          <w:lang w:val="en-GB"/>
        </w:rPr>
        <w:t xml:space="preserve"> (can use</w:t>
      </w:r>
      <w:r>
        <w:rPr>
          <w:i/>
          <w:sz w:val="24"/>
          <w:szCs w:val="24"/>
          <w:lang w:val="en-GB"/>
        </w:rPr>
        <w:t xml:space="preserve"> back</w:t>
      </w:r>
      <w:r w:rsidR="00950501">
        <w:rPr>
          <w:i/>
          <w:sz w:val="24"/>
          <w:szCs w:val="24"/>
          <w:lang w:val="en-GB"/>
        </w:rPr>
        <w:t xml:space="preserve"> if more space needed</w:t>
      </w:r>
      <w:r>
        <w:rPr>
          <w:i/>
          <w:sz w:val="24"/>
          <w:szCs w:val="24"/>
          <w:lang w:val="en-GB"/>
        </w:rPr>
        <w:t>)</w:t>
      </w:r>
      <w:r w:rsidRPr="00E16646">
        <w:rPr>
          <w:i/>
          <w:sz w:val="24"/>
          <w:szCs w:val="24"/>
          <w:lang w:val="en-GB"/>
        </w:rPr>
        <w:t>:</w:t>
      </w:r>
    </w:p>
    <w:sectPr w:rsidR="00B15E88" w:rsidRPr="00E16646">
      <w:type w:val="continuous"/>
      <w:pgSz w:w="12240" w:h="15840"/>
      <w:pgMar w:top="1440" w:right="1008" w:bottom="144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E5" w:rsidRDefault="009A1EE5">
      <w:r>
        <w:separator/>
      </w:r>
    </w:p>
  </w:endnote>
  <w:endnote w:type="continuationSeparator" w:id="0">
    <w:p w:rsidR="009A1EE5" w:rsidRDefault="009A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Bold">
    <w:altName w:val="Sitka Small"/>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3C8" w:rsidRDefault="0050068B">
    <w:pPr>
      <w:pStyle w:val="Footer"/>
      <w:pBdr>
        <w:top w:val="single" w:sz="4" w:space="1" w:color="auto"/>
      </w:pBdr>
      <w:jc w:val="center"/>
      <w:rPr>
        <w:b/>
        <w:sz w:val="22"/>
      </w:rPr>
    </w:pPr>
    <w:r>
      <w:rPr>
        <w:b/>
        <w:sz w:val="22"/>
      </w:rPr>
      <w:t>**Please l</w:t>
    </w:r>
    <w:r w:rsidR="001E63C8">
      <w:rPr>
        <w:b/>
        <w:sz w:val="22"/>
      </w:rPr>
      <w:t xml:space="preserve">eave </w:t>
    </w:r>
    <w:r>
      <w:rPr>
        <w:b/>
        <w:sz w:val="22"/>
      </w:rPr>
      <w:t xml:space="preserve">this form </w:t>
    </w:r>
    <w:r w:rsidR="001E63C8">
      <w:rPr>
        <w:b/>
        <w:sz w:val="22"/>
      </w:rPr>
      <w:t xml:space="preserve">with us at the end of </w:t>
    </w:r>
    <w:r>
      <w:rPr>
        <w:b/>
        <w:sz w:val="22"/>
      </w:rPr>
      <w:t xml:space="preserve">Lobby Day at the Church of the Reformation, </w:t>
    </w:r>
    <w:r w:rsidR="001E63C8">
      <w:rPr>
        <w:b/>
        <w:sz w:val="22"/>
      </w:rPr>
      <w:t>or**</w:t>
    </w:r>
  </w:p>
  <w:p w:rsidR="001E63C8" w:rsidRDefault="001E63C8">
    <w:pPr>
      <w:pStyle w:val="Footer"/>
      <w:pBdr>
        <w:top w:val="single" w:sz="4" w:space="1" w:color="auto"/>
      </w:pBdr>
      <w:jc w:val="center"/>
      <w:rPr>
        <w:b/>
        <w:sz w:val="22"/>
      </w:rPr>
    </w:pPr>
    <w:r>
      <w:rPr>
        <w:b/>
        <w:sz w:val="22"/>
      </w:rPr>
      <w:t xml:space="preserve">Please mail it to: Advocacy Days, c/o </w:t>
    </w:r>
    <w:r w:rsidR="0050068B">
      <w:rPr>
        <w:b/>
        <w:sz w:val="22"/>
      </w:rPr>
      <w:t>Church World Service</w:t>
    </w:r>
  </w:p>
  <w:p w:rsidR="001E63C8" w:rsidRDefault="007F581B" w:rsidP="004614B7">
    <w:pPr>
      <w:pStyle w:val="Footer"/>
      <w:pBdr>
        <w:top w:val="single" w:sz="4" w:space="1" w:color="auto"/>
      </w:pBdr>
      <w:jc w:val="center"/>
      <w:rPr>
        <w:b/>
        <w:sz w:val="22"/>
      </w:rPr>
    </w:pPr>
    <w:r>
      <w:rPr>
        <w:b/>
        <w:sz w:val="22"/>
      </w:rPr>
      <w:t>1</w:t>
    </w:r>
    <w:r w:rsidR="0050068B">
      <w:rPr>
        <w:b/>
        <w:sz w:val="22"/>
      </w:rPr>
      <w:t>1</w:t>
    </w:r>
    <w:r>
      <w:rPr>
        <w:b/>
        <w:sz w:val="22"/>
      </w:rPr>
      <w:t>0 Maryland Ave</w:t>
    </w:r>
    <w:r w:rsidR="0050068B">
      <w:rPr>
        <w:b/>
        <w:sz w:val="22"/>
      </w:rPr>
      <w:t>.</w:t>
    </w:r>
    <w:r>
      <w:rPr>
        <w:b/>
        <w:sz w:val="22"/>
      </w:rPr>
      <w:t xml:space="preserve"> NE Suite </w:t>
    </w:r>
    <w:r w:rsidR="00FF6BB4">
      <w:rPr>
        <w:b/>
        <w:sz w:val="22"/>
      </w:rPr>
      <w:t>110</w:t>
    </w:r>
    <w:r w:rsidR="001E63C8">
      <w:rPr>
        <w:b/>
        <w:sz w:val="22"/>
      </w:rPr>
      <w:t xml:space="preserve"> ~ Washington, DC 20002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E5" w:rsidRDefault="009A1EE5">
      <w:r>
        <w:separator/>
      </w:r>
    </w:p>
  </w:footnote>
  <w:footnote w:type="continuationSeparator" w:id="0">
    <w:p w:rsidR="009A1EE5" w:rsidRDefault="009A1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650316"/>
    <w:multiLevelType w:val="singleLevel"/>
    <w:tmpl w:val="E57C4944"/>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289A54EE"/>
    <w:multiLevelType w:val="hybridMultilevel"/>
    <w:tmpl w:val="D230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40679"/>
    <w:multiLevelType w:val="singleLevel"/>
    <w:tmpl w:val="88083B3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CF3B90"/>
    <w:multiLevelType w:val="hybridMultilevel"/>
    <w:tmpl w:val="0B90F5B4"/>
    <w:lvl w:ilvl="0" w:tplc="CC6A968C">
      <w:numFmt w:val="bullet"/>
      <w:lvlText w:val="-"/>
      <w:lvlJc w:val="left"/>
      <w:pPr>
        <w:ind w:left="1800" w:hanging="360"/>
      </w:pPr>
      <w:rPr>
        <w:rFonts w:ascii="Times New Roman" w:eastAsia="Times New Roman" w:hAnsi="Times New Roman" w:cs="Times New Roman" w:hint="default"/>
        <w:i/>
        <w:sz w:val="2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8C604C"/>
    <w:multiLevelType w:val="singleLevel"/>
    <w:tmpl w:val="E57C4944"/>
    <w:lvl w:ilvl="0">
      <w:numFmt w:val="bullet"/>
      <w:lvlText w:val=""/>
      <w:lvlJc w:val="left"/>
      <w:pPr>
        <w:tabs>
          <w:tab w:val="num" w:pos="360"/>
        </w:tabs>
        <w:ind w:left="360" w:hanging="360"/>
      </w:pPr>
      <w:rPr>
        <w:rFonts w:ascii="Wingdings" w:hAnsi="Wingdings" w:hint="default"/>
      </w:rPr>
    </w:lvl>
  </w:abstractNum>
  <w:abstractNum w:abstractNumId="6" w15:restartNumberingAfterBreak="0">
    <w:nsid w:val="6F0B4BE3"/>
    <w:multiLevelType w:val="hybridMultilevel"/>
    <w:tmpl w:val="10BEC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5"/>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F3"/>
    <w:rsid w:val="00030126"/>
    <w:rsid w:val="000D28D3"/>
    <w:rsid w:val="00153416"/>
    <w:rsid w:val="001B069C"/>
    <w:rsid w:val="001E63C8"/>
    <w:rsid w:val="002A214F"/>
    <w:rsid w:val="00395EC1"/>
    <w:rsid w:val="003E13C7"/>
    <w:rsid w:val="003F308F"/>
    <w:rsid w:val="00400E6A"/>
    <w:rsid w:val="00446268"/>
    <w:rsid w:val="00452A8A"/>
    <w:rsid w:val="00455675"/>
    <w:rsid w:val="004609BA"/>
    <w:rsid w:val="004614B7"/>
    <w:rsid w:val="004E04A0"/>
    <w:rsid w:val="004E0F63"/>
    <w:rsid w:val="0050068B"/>
    <w:rsid w:val="005171B6"/>
    <w:rsid w:val="005D0809"/>
    <w:rsid w:val="005D1045"/>
    <w:rsid w:val="006779F3"/>
    <w:rsid w:val="00695CF5"/>
    <w:rsid w:val="007A5AAA"/>
    <w:rsid w:val="007D3DC5"/>
    <w:rsid w:val="007F581B"/>
    <w:rsid w:val="00897D8E"/>
    <w:rsid w:val="0091111A"/>
    <w:rsid w:val="00950501"/>
    <w:rsid w:val="00976731"/>
    <w:rsid w:val="009A1EE5"/>
    <w:rsid w:val="009B1B15"/>
    <w:rsid w:val="009C7251"/>
    <w:rsid w:val="009D325A"/>
    <w:rsid w:val="00A0180E"/>
    <w:rsid w:val="00A0569A"/>
    <w:rsid w:val="00A06D2B"/>
    <w:rsid w:val="00A3536B"/>
    <w:rsid w:val="00B15E88"/>
    <w:rsid w:val="00B265B7"/>
    <w:rsid w:val="00B3027C"/>
    <w:rsid w:val="00B35CC3"/>
    <w:rsid w:val="00B5268E"/>
    <w:rsid w:val="00B9234B"/>
    <w:rsid w:val="00BA462F"/>
    <w:rsid w:val="00BF39AD"/>
    <w:rsid w:val="00BF4112"/>
    <w:rsid w:val="00D3536F"/>
    <w:rsid w:val="00E01ECE"/>
    <w:rsid w:val="00E16646"/>
    <w:rsid w:val="00E46479"/>
    <w:rsid w:val="00E872D7"/>
    <w:rsid w:val="00EC2CB3"/>
    <w:rsid w:val="00F16038"/>
    <w:rsid w:val="00FC7815"/>
    <w:rsid w:val="00FD2FBB"/>
    <w:rsid w:val="00FE159F"/>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B23B53"/>
  <w15:chartTrackingRefBased/>
  <w15:docId w15:val="{58E92B60-A548-4DD0-81E7-EB38B586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64"/>
      <w:lang w:val="en-GB"/>
    </w:rPr>
  </w:style>
  <w:style w:type="paragraph" w:styleId="Heading2">
    <w:name w:val="heading 2"/>
    <w:basedOn w:val="Normal"/>
    <w:next w:val="Normal"/>
    <w:qFormat/>
    <w:pPr>
      <w:keepNext/>
      <w:jc w:val="center"/>
      <w:outlineLvl w:val="1"/>
    </w:pPr>
    <w:rPr>
      <w:b/>
      <w:i/>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BalloonText">
    <w:name w:val="Balloon Text"/>
    <w:basedOn w:val="Normal"/>
    <w:link w:val="BalloonTextChar"/>
    <w:uiPriority w:val="99"/>
    <w:semiHidden/>
    <w:rsid w:val="00976731"/>
    <w:rPr>
      <w:rFonts w:ascii="Tahoma" w:hAnsi="Tahoma" w:cs="Tahoma"/>
      <w:sz w:val="16"/>
      <w:szCs w:val="16"/>
    </w:rPr>
  </w:style>
  <w:style w:type="paragraph" w:customStyle="1" w:styleId="Default">
    <w:name w:val="Default"/>
    <w:rsid w:val="007F581B"/>
    <w:pPr>
      <w:autoSpaceDE w:val="0"/>
      <w:autoSpaceDN w:val="0"/>
      <w:adjustRightInd w:val="0"/>
    </w:pPr>
    <w:rPr>
      <w:color w:val="000000"/>
      <w:sz w:val="24"/>
      <w:szCs w:val="24"/>
    </w:rPr>
  </w:style>
  <w:style w:type="character" w:customStyle="1" w:styleId="BalloonTextChar">
    <w:name w:val="Balloon Text Char"/>
    <w:link w:val="BalloonText"/>
    <w:uiPriority w:val="99"/>
    <w:semiHidden/>
    <w:rsid w:val="00BF4112"/>
    <w:rPr>
      <w:rFonts w:ascii="Tahoma" w:hAnsi="Tahoma" w:cs="Tahoma"/>
      <w:sz w:val="16"/>
      <w:szCs w:val="16"/>
    </w:rPr>
  </w:style>
  <w:style w:type="paragraph" w:styleId="ListParagraph">
    <w:name w:val="List Paragraph"/>
    <w:basedOn w:val="Normal"/>
    <w:uiPriority w:val="34"/>
    <w:qFormat/>
    <w:rsid w:val="00BF411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3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Congress%20visit%20report%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Congress visit report form2</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ANITEPAM</vt:lpstr>
    </vt:vector>
  </TitlesOfParts>
  <Company>GBM</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ANITEPAM</dc:title>
  <dc:subject/>
  <dc:creator>Washington Office on Africa</dc:creator>
  <cp:keywords/>
  <cp:lastModifiedBy>Douglas Grace</cp:lastModifiedBy>
  <cp:revision>2</cp:revision>
  <cp:lastPrinted>2014-03-18T17:50:00Z</cp:lastPrinted>
  <dcterms:created xsi:type="dcterms:W3CDTF">2017-04-13T21:11:00Z</dcterms:created>
  <dcterms:modified xsi:type="dcterms:W3CDTF">2017-04-13T21:11:00Z</dcterms:modified>
</cp:coreProperties>
</file>